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C20DB" w14:textId="77777777" w:rsidR="00007B46" w:rsidRDefault="00007B46" w:rsidP="00007B46">
      <w:pPr>
        <w:rPr>
          <w:rFonts w:ascii="Arial" w:hAnsi="Arial" w:cs="Arial"/>
          <w:sz w:val="22"/>
          <w:szCs w:val="22"/>
        </w:rPr>
      </w:pPr>
    </w:p>
    <w:p w14:paraId="04655E82" w14:textId="22B37015" w:rsidR="00007B46" w:rsidRPr="00C91AA4" w:rsidRDefault="00635C7F" w:rsidP="00635C7F">
      <w:pPr>
        <w:pStyle w:val="Sraopastraipa"/>
        <w:suppressAutoHyphens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SPS priedas Nr</w:t>
      </w:r>
      <w:r w:rsidRPr="00AE7CE6">
        <w:rPr>
          <w:rFonts w:ascii="Arial" w:hAnsi="Arial" w:cs="Arial"/>
          <w:sz w:val="22"/>
          <w:szCs w:val="22"/>
        </w:rPr>
        <w:t>. 1</w:t>
      </w:r>
      <w:r w:rsidR="008055D3" w:rsidRPr="00AE7CE6">
        <w:rPr>
          <w:rFonts w:ascii="Arial" w:hAnsi="Arial" w:cs="Arial"/>
          <w:sz w:val="22"/>
          <w:szCs w:val="22"/>
        </w:rPr>
        <w:t>1</w:t>
      </w:r>
      <w:r w:rsidRPr="00AE7CE6">
        <w:rPr>
          <w:rFonts w:ascii="Arial" w:hAnsi="Arial" w:cs="Arial"/>
          <w:sz w:val="22"/>
          <w:szCs w:val="22"/>
        </w:rPr>
        <w:t xml:space="preserve"> </w:t>
      </w:r>
    </w:p>
    <w:p w14:paraId="5553182E" w14:textId="77777777" w:rsidR="00007B46" w:rsidRDefault="00007B46" w:rsidP="00007B46">
      <w:pPr>
        <w:pStyle w:val="Sraopastraipa"/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  <w:bookmarkStart w:id="0" w:name="_TIEKĖJŲ_KVALIFIKACIJOS_REIKALAVIMAI"/>
      <w:bookmarkEnd w:id="0"/>
    </w:p>
    <w:p w14:paraId="6FD37400" w14:textId="23D21F08" w:rsidR="00007B46" w:rsidRDefault="00007B46" w:rsidP="00007B46">
      <w:pPr>
        <w:pStyle w:val="Sraopastraipa"/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207E54">
        <w:rPr>
          <w:rFonts w:ascii="Arial" w:hAnsi="Arial" w:cs="Arial"/>
          <w:b/>
          <w:sz w:val="22"/>
          <w:szCs w:val="22"/>
        </w:rPr>
        <w:t xml:space="preserve">KOKYBĖS VADYBOS </w:t>
      </w:r>
      <w:r w:rsidRPr="00F323E7">
        <w:rPr>
          <w:rFonts w:ascii="Arial" w:hAnsi="Arial" w:cs="Arial"/>
          <w:b/>
          <w:sz w:val="22"/>
          <w:szCs w:val="22"/>
        </w:rPr>
        <w:t xml:space="preserve">SISTEMOS IR (ARBA) </w:t>
      </w:r>
      <w:r w:rsidRPr="00207E54">
        <w:rPr>
          <w:rFonts w:ascii="Arial" w:hAnsi="Arial" w:cs="Arial"/>
          <w:b/>
          <w:sz w:val="22"/>
          <w:szCs w:val="22"/>
        </w:rPr>
        <w:t>APLINKOS APSAUGOS VADYBOS SISTEMOS STANDARTAI</w:t>
      </w:r>
    </w:p>
    <w:p w14:paraId="1E16154B" w14:textId="77777777" w:rsidR="00007B46" w:rsidRDefault="00007B46" w:rsidP="00007B46">
      <w:pPr>
        <w:pStyle w:val="Sraopastraipa"/>
        <w:suppressAutoHyphens/>
        <w:ind w:left="360"/>
        <w:jc w:val="center"/>
        <w:rPr>
          <w:rFonts w:ascii="Arial" w:hAnsi="Arial" w:cs="Arial"/>
          <w:sz w:val="22"/>
          <w:szCs w:val="22"/>
        </w:rPr>
      </w:pPr>
      <w:r w:rsidRPr="00DA7C27">
        <w:rPr>
          <w:rFonts w:ascii="Arial" w:hAnsi="Arial" w:cs="Arial"/>
          <w:sz w:val="22"/>
          <w:szCs w:val="22"/>
        </w:rPr>
        <w:tab/>
      </w:r>
    </w:p>
    <w:p w14:paraId="1C010D76" w14:textId="77777777" w:rsidR="00007B46" w:rsidRPr="00DA7C27" w:rsidRDefault="00007B46" w:rsidP="00007B46">
      <w:pPr>
        <w:pStyle w:val="Sraopastraipa"/>
        <w:suppressAutoHyphens/>
        <w:ind w:left="360"/>
        <w:jc w:val="center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4"/>
        <w:gridCol w:w="4714"/>
        <w:gridCol w:w="4358"/>
      </w:tblGrid>
      <w:tr w:rsidR="00007B46" w:rsidRPr="00275E33" w14:paraId="2B4972AA" w14:textId="77777777" w:rsidTr="0097485C">
        <w:tc>
          <w:tcPr>
            <w:tcW w:w="704" w:type="dxa"/>
            <w:vAlign w:val="center"/>
          </w:tcPr>
          <w:p w14:paraId="6F6E3843" w14:textId="77777777" w:rsidR="00007B46" w:rsidRPr="00275E33" w:rsidRDefault="00007B46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714" w:type="dxa"/>
            <w:vAlign w:val="center"/>
          </w:tcPr>
          <w:p w14:paraId="72715EB8" w14:textId="77777777" w:rsidR="00007B46" w:rsidRPr="00275E33" w:rsidRDefault="00007B46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 xml:space="preserve">Reikalavimas </w:t>
            </w:r>
          </w:p>
        </w:tc>
        <w:tc>
          <w:tcPr>
            <w:tcW w:w="4358" w:type="dxa"/>
            <w:vAlign w:val="center"/>
          </w:tcPr>
          <w:p w14:paraId="024BA6C5" w14:textId="77777777" w:rsidR="00007B46" w:rsidRPr="00275E33" w:rsidRDefault="00007B46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Patvirtinančių dokumentų sąrašas</w:t>
            </w:r>
          </w:p>
        </w:tc>
      </w:tr>
      <w:tr w:rsidR="00007B46" w:rsidRPr="00207E54" w14:paraId="6C52CC65" w14:textId="77777777" w:rsidTr="0097485C"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8688" w14:textId="77777777" w:rsidR="00007B46" w:rsidRPr="00207E54" w:rsidRDefault="00007B46" w:rsidP="0097485C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APLINKOS APSAUGOS VADYBOS SISTEMOS STANDARTAI</w:t>
            </w:r>
          </w:p>
        </w:tc>
      </w:tr>
      <w:tr w:rsidR="00007B46" w:rsidRPr="00B476A3" w14:paraId="1DE2F35F" w14:textId="77777777" w:rsidTr="0097485C">
        <w:tc>
          <w:tcPr>
            <w:tcW w:w="704" w:type="dxa"/>
          </w:tcPr>
          <w:p w14:paraId="3F783959" w14:textId="32591C77" w:rsidR="00007B46" w:rsidRPr="00B476A3" w:rsidRDefault="00B96BE3" w:rsidP="0097485C">
            <w:pPr>
              <w:pStyle w:val="Sraopastraipa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007B46" w:rsidRPr="00B476A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714" w:type="dxa"/>
          </w:tcPr>
          <w:p w14:paraId="023CF283" w14:textId="7E0B098E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Tiekėjas</w:t>
            </w:r>
            <w:r w:rsidR="005F31A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7251BA">
              <w:rPr>
                <w:rFonts w:ascii="Arial" w:hAnsi="Arial" w:cs="Arial"/>
                <w:bCs/>
                <w:sz w:val="22"/>
                <w:szCs w:val="22"/>
              </w:rPr>
              <w:t>demontuodamas ir montuodamas elektros įrenginius</w:t>
            </w:r>
            <w:r w:rsidR="00DF028F" w:rsidRPr="00DF028F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</w:t>
            </w:r>
            <w:r w:rsidRPr="00B476A3">
              <w:rPr>
                <w:rFonts w:ascii="Arial" w:hAnsi="Arial" w:cs="Arial"/>
                <w:bCs/>
                <w:sz w:val="22"/>
                <w:szCs w:val="22"/>
              </w:rPr>
              <w:t>taik</w:t>
            </w:r>
            <w:r w:rsidR="00196DB7">
              <w:rPr>
                <w:rFonts w:ascii="Arial" w:hAnsi="Arial" w:cs="Arial"/>
                <w:bCs/>
                <w:sz w:val="22"/>
                <w:szCs w:val="22"/>
              </w:rPr>
              <w:t>ys</w:t>
            </w:r>
            <w:r w:rsidRPr="00B476A3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  <w:p w14:paraId="773043A2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 xml:space="preserve">-  2009 m. lapkričio 25 d. Europos Parlamento ir Tarybos reglamentu (EB) Nr. 1221/2009 pripažįstamos Europos Sąjungos aplinkos apsaugos vadybos ir audito sistemos (angl. </w:t>
            </w:r>
            <w:proofErr w:type="spellStart"/>
            <w:r w:rsidRPr="00B476A3">
              <w:rPr>
                <w:rFonts w:ascii="Arial" w:hAnsi="Arial" w:cs="Arial"/>
                <w:bCs/>
                <w:sz w:val="22"/>
                <w:szCs w:val="22"/>
              </w:rPr>
              <w:t>Eco-Managment</w:t>
            </w:r>
            <w:proofErr w:type="spellEnd"/>
            <w:r w:rsidRPr="00B476A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B476A3">
              <w:rPr>
                <w:rFonts w:ascii="Arial" w:hAnsi="Arial" w:cs="Arial"/>
                <w:bCs/>
                <w:sz w:val="22"/>
                <w:szCs w:val="22"/>
              </w:rPr>
              <w:t>and</w:t>
            </w:r>
            <w:proofErr w:type="spellEnd"/>
            <w:r w:rsidRPr="00B476A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B476A3">
              <w:rPr>
                <w:rFonts w:ascii="Arial" w:hAnsi="Arial" w:cs="Arial"/>
                <w:bCs/>
                <w:sz w:val="22"/>
                <w:szCs w:val="22"/>
              </w:rPr>
              <w:t>Audit</w:t>
            </w:r>
            <w:proofErr w:type="spellEnd"/>
            <w:r w:rsidRPr="00B476A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B476A3">
              <w:rPr>
                <w:rFonts w:ascii="Arial" w:hAnsi="Arial" w:cs="Arial"/>
                <w:bCs/>
                <w:sz w:val="22"/>
                <w:szCs w:val="22"/>
              </w:rPr>
              <w:t>Scheme</w:t>
            </w:r>
            <w:proofErr w:type="spellEnd"/>
            <w:r w:rsidRPr="00B476A3">
              <w:rPr>
                <w:rFonts w:ascii="Arial" w:hAnsi="Arial" w:cs="Arial"/>
                <w:bCs/>
                <w:sz w:val="22"/>
                <w:szCs w:val="22"/>
              </w:rPr>
              <w:t>, EMAS)  arba pagal minėto reglamento 45 straipsnį pripažįstamos kitos aplinkos apsaugos vadybos sistemos reikalavimus, arba</w:t>
            </w:r>
          </w:p>
          <w:p w14:paraId="119F98F7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- standarto LST EN ISO 14001:2015 (arba lygiaverčio standarto) reikalavimus.</w:t>
            </w:r>
          </w:p>
          <w:p w14:paraId="32BBF08E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F085398" w14:textId="5C54D56E" w:rsidR="00007B46" w:rsidRPr="00B476A3" w:rsidRDefault="00007B46" w:rsidP="0097485C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Jeigu pasiūlymą teikia jungtinės veiklos sutarties pagrindu veikianti ūkio subjektų grupė, tuomet šį reikalavimą turi atitikti kiekvienas </w:t>
            </w:r>
            <w:r w:rsidR="006607BD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minėtos </w:t>
            </w:r>
            <w:r w:rsidRPr="00B476A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ūkio subjektų grupės narys (-</w:t>
            </w:r>
            <w:proofErr w:type="spellStart"/>
            <w:r w:rsidRPr="00B476A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iai</w:t>
            </w:r>
            <w:proofErr w:type="spellEnd"/>
            <w:r w:rsidRPr="00B476A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), pagal jų prisiimamus įsipareigojimus </w:t>
            </w:r>
            <w:r w:rsidR="00A34B2A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elektros įrenginių demontavimo ir montavimo darbams vykdyti. </w:t>
            </w:r>
            <w:r w:rsidRPr="00B476A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Šio punkto reikalavimą turi atitikti visi </w:t>
            </w:r>
            <w:r w:rsidR="00ED474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jungtinės veiklos sutarties partneriai </w:t>
            </w:r>
            <w:r w:rsidRPr="00B476A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kartu.</w:t>
            </w:r>
          </w:p>
          <w:p w14:paraId="2D7BF085" w14:textId="77777777" w:rsidR="00007B46" w:rsidRPr="00B476A3" w:rsidRDefault="00007B46" w:rsidP="0097485C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  <w:p w14:paraId="1972F07C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5320FA5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C8F3277" w14:textId="36B0A90C" w:rsidR="00007B46" w:rsidRPr="00B476A3" w:rsidRDefault="00007B46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4358" w:type="dxa"/>
          </w:tcPr>
          <w:p w14:paraId="3C8FCD15" w14:textId="27F6CB32" w:rsidR="00007B46" w:rsidRPr="00B476A3" w:rsidRDefault="00B16075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   </w:t>
            </w:r>
            <w:r w:rsidR="00DE544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326AB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DE544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007B46" w:rsidRPr="00B476A3">
              <w:rPr>
                <w:rFonts w:ascii="Arial" w:hAnsi="Arial" w:cs="Arial"/>
                <w:bCs/>
                <w:sz w:val="22"/>
                <w:szCs w:val="22"/>
              </w:rPr>
              <w:t>Nepriklausomos įstaigos išduotas sertifikatas, patvirtinantis, kad Tiekėjas, tiekėjų grupės partneris pagal prisiimamus įsipareigojimus, taiko:</w:t>
            </w:r>
          </w:p>
          <w:p w14:paraId="73BB6DE6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- 2009 m. lapkričio 25 d. Europos Parlamento ir Tarybos reglamentu (EB) Nr. 1221/2009 pripažįstamos Europos Sąjungos aplinkos apsaugos vadybos ir audito sistemos  (EMAS) arba kitos aplinkos apsaugos vadybos sistemos, pripažįstamos pagal minėto reglamento 45 straipsnį, reikalavimus, arba</w:t>
            </w:r>
          </w:p>
          <w:p w14:paraId="7874177F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- standarto LST EN ISO 14001:2015 (arba lygiaverčio standarto) reikalavimus.</w:t>
            </w:r>
          </w:p>
          <w:p w14:paraId="28D7094D" w14:textId="5D546776" w:rsidR="00007B46" w:rsidRPr="00B476A3" w:rsidRDefault="00B16075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 </w:t>
            </w:r>
            <w:r w:rsidR="00007B46" w:rsidRPr="00B476A3">
              <w:rPr>
                <w:rFonts w:ascii="Arial" w:hAnsi="Arial" w:cs="Arial"/>
                <w:bCs/>
                <w:sz w:val="22"/>
                <w:szCs w:val="22"/>
              </w:rPr>
              <w:t xml:space="preserve">Perkančioji organizacija pripažįsta ir kitose Europos Sąjungos valstybėse </w:t>
            </w:r>
            <w:r w:rsidR="00B96BE3">
              <w:rPr>
                <w:rFonts w:ascii="Arial" w:hAnsi="Arial" w:cs="Arial"/>
                <w:bCs/>
                <w:sz w:val="22"/>
                <w:szCs w:val="22"/>
              </w:rPr>
              <w:t>–</w:t>
            </w:r>
            <w:r w:rsidR="00007B46" w:rsidRPr="00B476A3">
              <w:rPr>
                <w:rFonts w:ascii="Arial" w:hAnsi="Arial" w:cs="Arial"/>
                <w:bCs/>
                <w:sz w:val="22"/>
                <w:szCs w:val="22"/>
              </w:rPr>
              <w:t xml:space="preserve"> narėse įsisteigusių nepriklausomų įstaigų išduotus lygiaverčius sertifikatus.</w:t>
            </w:r>
          </w:p>
          <w:p w14:paraId="555081D7" w14:textId="39B9C593" w:rsidR="00FE7E77" w:rsidRPr="00FE7E77" w:rsidRDefault="00B16075" w:rsidP="00ED474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 </w:t>
            </w:r>
          </w:p>
          <w:p w14:paraId="40DA9DC2" w14:textId="68446AD9" w:rsidR="00DE5449" w:rsidRPr="00DE5449" w:rsidRDefault="00DE5449" w:rsidP="00FE7E77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4123294D" w14:textId="77777777" w:rsidR="00007B46" w:rsidRPr="00B476A3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CF44FDA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43A85914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2C6E29E9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194A9ABA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132B88F5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B72BE32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0FCE323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587DFFD7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0290CD6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C243A8E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0ABCE883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40F4FC1D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09695C3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56B8AFA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1FA5F6A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4DB6995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488DAB12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4BDFA7B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sectPr w:rsidR="001A782A" w:rsidSect="00007B46">
      <w:headerReference w:type="default" r:id="rId10"/>
      <w:headerReference w:type="first" r:id="rId11"/>
      <w:pgSz w:w="11906" w:h="16838" w:code="9"/>
      <w:pgMar w:top="1134" w:right="567" w:bottom="1134" w:left="1134" w:header="567" w:footer="567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3C632" w14:textId="77777777" w:rsidR="00B17C35" w:rsidRDefault="00B17C35">
      <w:r>
        <w:separator/>
      </w:r>
    </w:p>
  </w:endnote>
  <w:endnote w:type="continuationSeparator" w:id="0">
    <w:p w14:paraId="5D2BF92D" w14:textId="77777777" w:rsidR="00B17C35" w:rsidRDefault="00B17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4CBAC" w14:textId="77777777" w:rsidR="00B17C35" w:rsidRDefault="00B17C35">
      <w:r>
        <w:separator/>
      </w:r>
    </w:p>
  </w:footnote>
  <w:footnote w:type="continuationSeparator" w:id="0">
    <w:p w14:paraId="2F668DFE" w14:textId="77777777" w:rsidR="00B17C35" w:rsidRDefault="00B17C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28080780"/>
      <w:docPartObj>
        <w:docPartGallery w:val="Page Numbers (Top of Page)"/>
        <w:docPartUnique/>
      </w:docPartObj>
    </w:sdtPr>
    <w:sdtEndPr/>
    <w:sdtContent>
      <w:p w14:paraId="744676ED" w14:textId="77777777" w:rsidR="00527F87" w:rsidRPr="00F73FF3" w:rsidRDefault="00527F87">
        <w:pPr>
          <w:pStyle w:val="Antrats"/>
          <w:jc w:val="center"/>
          <w:rPr>
            <w:rFonts w:ascii="Arial" w:hAnsi="Arial" w:cs="Arial"/>
            <w:sz w:val="18"/>
            <w:szCs w:val="18"/>
          </w:rPr>
        </w:pPr>
        <w:r w:rsidRPr="00F73FF3">
          <w:rPr>
            <w:rFonts w:ascii="Arial" w:hAnsi="Arial" w:cs="Arial"/>
            <w:sz w:val="18"/>
            <w:szCs w:val="18"/>
          </w:rPr>
          <w:fldChar w:fldCharType="begin"/>
        </w:r>
        <w:r w:rsidRPr="00F73FF3">
          <w:rPr>
            <w:rFonts w:ascii="Arial" w:hAnsi="Arial" w:cs="Arial"/>
            <w:sz w:val="18"/>
            <w:szCs w:val="18"/>
          </w:rPr>
          <w:instrText>PAGE   \* MERGEFORMAT</w:instrText>
        </w:r>
        <w:r w:rsidRPr="00F73FF3">
          <w:rPr>
            <w:rFonts w:ascii="Arial" w:hAnsi="Arial" w:cs="Arial"/>
            <w:sz w:val="18"/>
            <w:szCs w:val="18"/>
          </w:rPr>
          <w:fldChar w:fldCharType="separate"/>
        </w:r>
        <w:r w:rsidRPr="00F73FF3">
          <w:rPr>
            <w:rFonts w:ascii="Arial" w:hAnsi="Arial" w:cs="Arial"/>
            <w:noProof/>
            <w:sz w:val="18"/>
            <w:szCs w:val="18"/>
          </w:rPr>
          <w:t>45</w:t>
        </w:r>
        <w:r w:rsidRPr="00F73FF3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E4D46BA" w14:textId="77777777" w:rsidR="00527F87" w:rsidRDefault="00527F87" w:rsidP="0060569D">
    <w:pPr>
      <w:pStyle w:val="Antrats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73C70" w14:textId="77777777" w:rsidR="00527F87" w:rsidRDefault="00527F87" w:rsidP="00C43D47">
    <w:pPr>
      <w:pStyle w:val="Antrats"/>
    </w:pPr>
  </w:p>
  <w:p w14:paraId="24866E61" w14:textId="77777777" w:rsidR="00527F87" w:rsidRDefault="00527F8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2612E5"/>
    <w:multiLevelType w:val="hybridMultilevel"/>
    <w:tmpl w:val="93E64CE4"/>
    <w:lvl w:ilvl="0" w:tplc="D2E4199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74B80"/>
    <w:multiLevelType w:val="hybridMultilevel"/>
    <w:tmpl w:val="05D653D4"/>
    <w:lvl w:ilvl="0" w:tplc="462EB2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2866609">
    <w:abstractNumId w:val="1"/>
  </w:num>
  <w:num w:numId="2" w16cid:durableId="993022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B46"/>
    <w:rsid w:val="00007B46"/>
    <w:rsid w:val="0009326C"/>
    <w:rsid w:val="000C09F9"/>
    <w:rsid w:val="000D64EF"/>
    <w:rsid w:val="000E3021"/>
    <w:rsid w:val="00136EA0"/>
    <w:rsid w:val="0017378C"/>
    <w:rsid w:val="00196DB7"/>
    <w:rsid w:val="001A782A"/>
    <w:rsid w:val="001D2B2F"/>
    <w:rsid w:val="002304D1"/>
    <w:rsid w:val="00264BFE"/>
    <w:rsid w:val="002B1F17"/>
    <w:rsid w:val="002B4C19"/>
    <w:rsid w:val="002D1C0A"/>
    <w:rsid w:val="002E4526"/>
    <w:rsid w:val="002F0596"/>
    <w:rsid w:val="00356709"/>
    <w:rsid w:val="0037245B"/>
    <w:rsid w:val="003A28D6"/>
    <w:rsid w:val="003C0650"/>
    <w:rsid w:val="0040266C"/>
    <w:rsid w:val="00447495"/>
    <w:rsid w:val="0044766E"/>
    <w:rsid w:val="00496391"/>
    <w:rsid w:val="004F1E59"/>
    <w:rsid w:val="00527F87"/>
    <w:rsid w:val="005708A7"/>
    <w:rsid w:val="005F31A0"/>
    <w:rsid w:val="00635C7F"/>
    <w:rsid w:val="006601CC"/>
    <w:rsid w:val="006607BD"/>
    <w:rsid w:val="00665598"/>
    <w:rsid w:val="006E22BE"/>
    <w:rsid w:val="0071484F"/>
    <w:rsid w:val="007251BA"/>
    <w:rsid w:val="008055D3"/>
    <w:rsid w:val="008A22E4"/>
    <w:rsid w:val="008C46B9"/>
    <w:rsid w:val="00926BF7"/>
    <w:rsid w:val="009326AB"/>
    <w:rsid w:val="0096549F"/>
    <w:rsid w:val="00A12D0A"/>
    <w:rsid w:val="00A13E1C"/>
    <w:rsid w:val="00A232D5"/>
    <w:rsid w:val="00A34A43"/>
    <w:rsid w:val="00A34B2A"/>
    <w:rsid w:val="00A41EEB"/>
    <w:rsid w:val="00A53533"/>
    <w:rsid w:val="00A84661"/>
    <w:rsid w:val="00AA21AD"/>
    <w:rsid w:val="00AC1A66"/>
    <w:rsid w:val="00AE7CE6"/>
    <w:rsid w:val="00B04C4C"/>
    <w:rsid w:val="00B16075"/>
    <w:rsid w:val="00B168BF"/>
    <w:rsid w:val="00B17C35"/>
    <w:rsid w:val="00B27717"/>
    <w:rsid w:val="00B47840"/>
    <w:rsid w:val="00B96BE3"/>
    <w:rsid w:val="00CE09CB"/>
    <w:rsid w:val="00D10E28"/>
    <w:rsid w:val="00D7337F"/>
    <w:rsid w:val="00DD5AD2"/>
    <w:rsid w:val="00DE00B3"/>
    <w:rsid w:val="00DE5449"/>
    <w:rsid w:val="00DF028F"/>
    <w:rsid w:val="00DF0733"/>
    <w:rsid w:val="00DF289C"/>
    <w:rsid w:val="00E10375"/>
    <w:rsid w:val="00E63FD3"/>
    <w:rsid w:val="00E773E5"/>
    <w:rsid w:val="00E824C9"/>
    <w:rsid w:val="00E957C7"/>
    <w:rsid w:val="00EC7F36"/>
    <w:rsid w:val="00ED4743"/>
    <w:rsid w:val="00ED6F8B"/>
    <w:rsid w:val="00F23C3D"/>
    <w:rsid w:val="00F26A9E"/>
    <w:rsid w:val="00F3157F"/>
    <w:rsid w:val="00F323E7"/>
    <w:rsid w:val="00F74F61"/>
    <w:rsid w:val="00F97144"/>
    <w:rsid w:val="00FC7D5B"/>
    <w:rsid w:val="00FE7E77"/>
    <w:rsid w:val="00FF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4F1EE"/>
  <w15:chartTrackingRefBased/>
  <w15:docId w15:val="{74FFE632-3EE4-4074-8770-00245C7AF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07B4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07B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07B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007B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07B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07B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07B4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07B4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07B4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07B4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07B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07B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007B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07B4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07B4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07B4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07B4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07B4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07B4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07B4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07B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07B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07B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07B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07B46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99"/>
    <w:qFormat/>
    <w:rsid w:val="00007B4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07B4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07B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07B4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07B46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07B46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Lentelstinklelis">
    <w:name w:val="Table Grid"/>
    <w:basedOn w:val="prastojilentel"/>
    <w:rsid w:val="00007B4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99"/>
    <w:qFormat/>
    <w:rsid w:val="00007B46"/>
  </w:style>
  <w:style w:type="character" w:styleId="Komentaronuoroda">
    <w:name w:val="annotation reference"/>
    <w:basedOn w:val="Numatytasispastraiposriftas"/>
    <w:uiPriority w:val="99"/>
    <w:semiHidden/>
    <w:unhideWhenUsed/>
    <w:rsid w:val="00007B4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07B4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prastasiniatinklio">
    <w:name w:val="Normal (Web)"/>
    <w:basedOn w:val="prastasis"/>
    <w:uiPriority w:val="99"/>
    <w:unhideWhenUsed/>
    <w:rsid w:val="00007B46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markedcontent">
    <w:name w:val="markedcontent"/>
    <w:basedOn w:val="Numatytasispastraiposriftas"/>
    <w:rsid w:val="001A782A"/>
  </w:style>
  <w:style w:type="paragraph" w:styleId="Porat">
    <w:name w:val="footer"/>
    <w:basedOn w:val="prastasis"/>
    <w:link w:val="PoratDiagrama"/>
    <w:uiPriority w:val="99"/>
    <w:unhideWhenUsed/>
    <w:rsid w:val="00A232D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232D5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27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2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9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1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365950-4824-4740-8A7A-318B1A372E6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1C184C79-8ED5-4896-A692-0CFC82F4A9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A3FAE4-759F-4B66-AC13-7B84622C53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1124</Words>
  <Characters>641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Antanas Narbutas</cp:lastModifiedBy>
  <cp:revision>10</cp:revision>
  <dcterms:created xsi:type="dcterms:W3CDTF">2025-04-23T12:47:00Z</dcterms:created>
  <dcterms:modified xsi:type="dcterms:W3CDTF">2025-04-23T12:54:00Z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